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2A2C" w:rsidRDefault="00C72A2C" w:rsidP="00C72A2C">
      <w:pPr>
        <w:tabs>
          <w:tab w:val="left" w:pos="6045"/>
        </w:tabs>
        <w:spacing w:after="0"/>
        <w:ind w:firstLine="4320"/>
        <w:jc w:val="both"/>
        <w:rPr>
          <w:b/>
          <w:sz w:val="18"/>
          <w:szCs w:val="18"/>
          <w:u w:val="single"/>
        </w:rPr>
      </w:pPr>
      <w:r>
        <w:rPr>
          <w:b/>
          <w:sz w:val="18"/>
          <w:szCs w:val="18"/>
        </w:rPr>
        <w:t xml:space="preserve">                                </w:t>
      </w:r>
      <w:r>
        <w:rPr>
          <w:rFonts w:ascii="Franklin Gothic Medium" w:hAnsi="Franklin Gothic Medium"/>
          <w:b/>
          <w:sz w:val="24"/>
          <w:szCs w:val="24"/>
          <w:u w:val="single"/>
        </w:rPr>
        <w:t>ΥΠΟΔΕΙΓΜΑ ΙΙΙ</w:t>
      </w:r>
      <w:r>
        <w:rPr>
          <w:b/>
          <w:sz w:val="18"/>
          <w:szCs w:val="18"/>
          <w:u w:val="single"/>
        </w:rPr>
        <w:t xml:space="preserve">                                            </w:t>
      </w:r>
    </w:p>
    <w:p w:rsidR="00C72A2C" w:rsidRDefault="00C72A2C" w:rsidP="00C72A2C">
      <w:pPr>
        <w:tabs>
          <w:tab w:val="left" w:pos="6045"/>
        </w:tabs>
        <w:spacing w:after="0"/>
        <w:ind w:firstLine="4320"/>
        <w:jc w:val="both"/>
        <w:rPr>
          <w:b/>
          <w:sz w:val="18"/>
          <w:szCs w:val="18"/>
        </w:rPr>
      </w:pPr>
      <w:r>
        <w:rPr>
          <w:noProof/>
        </w:rPr>
        <w:drawing>
          <wp:anchor distT="0" distB="0" distL="114300" distR="114300" simplePos="0" relativeHeight="251660288" behindDoc="1" locked="0" layoutInCell="1" allowOverlap="1">
            <wp:simplePos x="0" y="0"/>
            <wp:positionH relativeFrom="column">
              <wp:posOffset>-5715</wp:posOffset>
            </wp:positionH>
            <wp:positionV relativeFrom="paragraph">
              <wp:posOffset>29210</wp:posOffset>
            </wp:positionV>
            <wp:extent cx="431800" cy="431800"/>
            <wp:effectExtent l="0" t="0" r="6350" b="6350"/>
            <wp:wrapTight wrapText="bothSides">
              <wp:wrapPolygon edited="0">
                <wp:start x="0" y="0"/>
                <wp:lineTo x="0" y="20965"/>
                <wp:lineTo x="20965" y="20965"/>
                <wp:lineTo x="20965" y="0"/>
                <wp:lineTo x="0" y="0"/>
              </wp:wrapPolygon>
            </wp:wrapTigh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1800" cy="431800"/>
                    </a:xfrm>
                    <a:prstGeom prst="rect">
                      <a:avLst/>
                    </a:prstGeom>
                    <a:noFill/>
                  </pic:spPr>
                </pic:pic>
              </a:graphicData>
            </a:graphic>
            <wp14:sizeRelH relativeFrom="page">
              <wp14:pctWidth>0</wp14:pctWidth>
            </wp14:sizeRelH>
            <wp14:sizeRelV relativeFrom="page">
              <wp14:pctHeight>0</wp14:pctHeight>
            </wp14:sizeRelV>
          </wp:anchor>
        </w:drawing>
      </w:r>
    </w:p>
    <w:p w:rsidR="00C72A2C" w:rsidRDefault="00C72A2C" w:rsidP="00C72A2C">
      <w:pPr>
        <w:tabs>
          <w:tab w:val="left" w:pos="6045"/>
        </w:tabs>
        <w:spacing w:after="0"/>
        <w:ind w:firstLine="4320"/>
        <w:jc w:val="both"/>
        <w:rPr>
          <w:b/>
          <w:sz w:val="18"/>
          <w:szCs w:val="18"/>
        </w:rPr>
      </w:pPr>
    </w:p>
    <w:p w:rsidR="00C72A2C" w:rsidRDefault="00C72A2C" w:rsidP="00C72A2C">
      <w:pPr>
        <w:spacing w:after="0"/>
        <w:rPr>
          <w:b/>
          <w:color w:val="1F3864"/>
          <w:sz w:val="20"/>
          <w:szCs w:val="20"/>
        </w:rPr>
      </w:pPr>
      <w:r>
        <w:rPr>
          <w:b/>
          <w:color w:val="1F3864"/>
          <w:sz w:val="20"/>
          <w:szCs w:val="20"/>
        </w:rPr>
        <w:t xml:space="preserve">ΕΛΛΗΝΙΚΗ ΔΗΜΟΚΡΑΤΙΑ           </w:t>
      </w:r>
    </w:p>
    <w:p w:rsidR="00C72A2C" w:rsidRDefault="00C72A2C" w:rsidP="00C72A2C">
      <w:pPr>
        <w:tabs>
          <w:tab w:val="left" w:pos="6045"/>
        </w:tabs>
        <w:spacing w:after="0"/>
        <w:ind w:firstLine="4320"/>
        <w:jc w:val="both"/>
        <w:rPr>
          <w:rFonts w:ascii="Franklin Gothic Medium" w:hAnsi="Franklin Gothic Medium"/>
          <w:sz w:val="24"/>
          <w:szCs w:val="24"/>
        </w:rPr>
      </w:pPr>
      <w:r>
        <w:rPr>
          <w:noProof/>
        </w:rPr>
        <w:drawing>
          <wp:anchor distT="0" distB="0" distL="114300" distR="114300" simplePos="0" relativeHeight="251659264" behindDoc="0" locked="0" layoutInCell="1" allowOverlap="1">
            <wp:simplePos x="0" y="0"/>
            <wp:positionH relativeFrom="column">
              <wp:posOffset>79375</wp:posOffset>
            </wp:positionH>
            <wp:positionV relativeFrom="paragraph">
              <wp:posOffset>144145</wp:posOffset>
            </wp:positionV>
            <wp:extent cx="1341120" cy="441960"/>
            <wp:effectExtent l="0" t="0" r="0" b="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441960"/>
                    </a:xfrm>
                    <a:prstGeom prst="rect">
                      <a:avLst/>
                    </a:prstGeom>
                    <a:noFill/>
                  </pic:spPr>
                </pic:pic>
              </a:graphicData>
            </a:graphic>
            <wp14:sizeRelH relativeFrom="page">
              <wp14:pctWidth>0</wp14:pctWidth>
            </wp14:sizeRelH>
            <wp14:sizeRelV relativeFrom="page">
              <wp14:pctHeight>0</wp14:pctHeight>
            </wp14:sizeRelV>
          </wp:anchor>
        </w:drawing>
      </w:r>
      <w:r>
        <w:rPr>
          <w:rFonts w:ascii="Franklin Gothic Medium" w:hAnsi="Franklin Gothic Medium"/>
          <w:sz w:val="24"/>
          <w:szCs w:val="24"/>
        </w:rPr>
        <w:t xml:space="preserve"> </w:t>
      </w:r>
    </w:p>
    <w:p w:rsidR="00C72A2C" w:rsidRDefault="00C72A2C" w:rsidP="00C72A2C">
      <w:pPr>
        <w:tabs>
          <w:tab w:val="left" w:pos="6045"/>
        </w:tabs>
        <w:spacing w:after="0"/>
        <w:jc w:val="both"/>
        <w:rPr>
          <w:sz w:val="18"/>
          <w:szCs w:val="18"/>
        </w:rPr>
      </w:pPr>
    </w:p>
    <w:p w:rsidR="00C72A2C" w:rsidRDefault="00C72A2C" w:rsidP="00C72A2C">
      <w:pPr>
        <w:tabs>
          <w:tab w:val="left" w:pos="6045"/>
        </w:tabs>
        <w:spacing w:after="0"/>
        <w:jc w:val="both"/>
        <w:rPr>
          <w:sz w:val="18"/>
          <w:szCs w:val="18"/>
        </w:rPr>
      </w:pPr>
    </w:p>
    <w:p w:rsidR="00C72A2C" w:rsidRDefault="00C72A2C" w:rsidP="00C72A2C">
      <w:pPr>
        <w:tabs>
          <w:tab w:val="left" w:pos="6045"/>
        </w:tabs>
        <w:spacing w:after="0"/>
        <w:jc w:val="both"/>
        <w:rPr>
          <w:sz w:val="18"/>
          <w:szCs w:val="18"/>
        </w:rPr>
      </w:pPr>
    </w:p>
    <w:tbl>
      <w:tblPr>
        <w:tblW w:w="9645" w:type="dxa"/>
        <w:tblLayout w:type="fixed"/>
        <w:tblLook w:val="04A0" w:firstRow="1" w:lastRow="0" w:firstColumn="1" w:lastColumn="0" w:noHBand="0" w:noVBand="1"/>
      </w:tblPr>
      <w:tblGrid>
        <w:gridCol w:w="4539"/>
        <w:gridCol w:w="1135"/>
        <w:gridCol w:w="3971"/>
      </w:tblGrid>
      <w:tr w:rsidR="00C72A2C" w:rsidTr="00C72A2C">
        <w:trPr>
          <w:trHeight w:val="951"/>
        </w:trPr>
        <w:tc>
          <w:tcPr>
            <w:tcW w:w="4539" w:type="dxa"/>
            <w:hideMark/>
          </w:tcPr>
          <w:p w:rsidR="00C72A2C" w:rsidRDefault="00C72A2C">
            <w:pPr>
              <w:spacing w:after="0"/>
              <w:rPr>
                <w:b/>
                <w:sz w:val="20"/>
                <w:szCs w:val="20"/>
              </w:rPr>
            </w:pPr>
            <w:r>
              <w:rPr>
                <w:b/>
                <w:sz w:val="20"/>
                <w:szCs w:val="20"/>
              </w:rPr>
              <w:t>(ΥΠΗΡΕΣΙΑ) __________________________/</w:t>
            </w:r>
          </w:p>
          <w:p w:rsidR="00C72A2C" w:rsidRDefault="00C72A2C">
            <w:pPr>
              <w:spacing w:after="0"/>
              <w:rPr>
                <w:b/>
                <w:sz w:val="20"/>
                <w:szCs w:val="20"/>
              </w:rPr>
            </w:pPr>
            <w:r>
              <w:rPr>
                <w:b/>
                <w:sz w:val="20"/>
                <w:szCs w:val="20"/>
              </w:rPr>
              <w:t>ΚΕΒΕΙΣ ___________________________</w:t>
            </w:r>
          </w:p>
        </w:tc>
        <w:tc>
          <w:tcPr>
            <w:tcW w:w="1135" w:type="dxa"/>
          </w:tcPr>
          <w:p w:rsidR="00C72A2C" w:rsidRDefault="00C72A2C">
            <w:pPr>
              <w:spacing w:after="0"/>
              <w:rPr>
                <w:sz w:val="20"/>
                <w:szCs w:val="20"/>
              </w:rPr>
            </w:pPr>
          </w:p>
        </w:tc>
        <w:tc>
          <w:tcPr>
            <w:tcW w:w="3971" w:type="dxa"/>
            <w:hideMark/>
          </w:tcPr>
          <w:p w:rsidR="00C72A2C" w:rsidRDefault="00C72A2C">
            <w:pPr>
              <w:spacing w:after="0"/>
              <w:rPr>
                <w:b/>
                <w:sz w:val="20"/>
                <w:szCs w:val="20"/>
              </w:rPr>
            </w:pPr>
            <w:r>
              <w:rPr>
                <w:b/>
                <w:sz w:val="20"/>
                <w:szCs w:val="20"/>
              </w:rPr>
              <w:t xml:space="preserve">______________ , _____ / ______ / _______ </w:t>
            </w:r>
          </w:p>
        </w:tc>
      </w:tr>
      <w:tr w:rsidR="00C72A2C" w:rsidTr="00C72A2C">
        <w:trPr>
          <w:trHeight w:val="997"/>
        </w:trPr>
        <w:tc>
          <w:tcPr>
            <w:tcW w:w="4539" w:type="dxa"/>
          </w:tcPr>
          <w:p w:rsidR="00C72A2C" w:rsidRDefault="00C72A2C">
            <w:pPr>
              <w:spacing w:after="0" w:line="240" w:lineRule="auto"/>
              <w:ind w:right="-508"/>
              <w:rPr>
                <w:color w:val="000000"/>
                <w:sz w:val="20"/>
                <w:szCs w:val="20"/>
              </w:rPr>
            </w:pPr>
          </w:p>
        </w:tc>
        <w:tc>
          <w:tcPr>
            <w:tcW w:w="1135" w:type="dxa"/>
            <w:hideMark/>
          </w:tcPr>
          <w:p w:rsidR="00C72A2C" w:rsidRDefault="00C72A2C">
            <w:pPr>
              <w:rPr>
                <w:color w:val="000000"/>
                <w:sz w:val="20"/>
                <w:szCs w:val="20"/>
              </w:rPr>
            </w:pPr>
          </w:p>
        </w:tc>
        <w:tc>
          <w:tcPr>
            <w:tcW w:w="3971" w:type="dxa"/>
            <w:hideMark/>
          </w:tcPr>
          <w:p w:rsidR="00C72A2C" w:rsidRDefault="00C72A2C">
            <w:pPr>
              <w:spacing w:after="0"/>
            </w:pPr>
            <w:r>
              <w:rPr>
                <w:b/>
                <w:sz w:val="20"/>
                <w:szCs w:val="20"/>
              </w:rPr>
              <w:t xml:space="preserve">Αριθ. Πράξης  </w:t>
            </w:r>
          </w:p>
        </w:tc>
      </w:tr>
    </w:tbl>
    <w:p w:rsidR="00C72A2C" w:rsidRDefault="00C72A2C" w:rsidP="00C72A2C">
      <w:pPr>
        <w:spacing w:after="0"/>
        <w:jc w:val="both"/>
        <w:rPr>
          <w:rFonts w:ascii="Franklin Gothic Medium" w:hAnsi="Franklin Gothic Medium"/>
          <w:b/>
          <w:bCs/>
          <w:sz w:val="24"/>
          <w:szCs w:val="24"/>
        </w:rPr>
      </w:pPr>
      <w:r>
        <w:rPr>
          <w:rFonts w:ascii="Franklin Gothic Medium" w:hAnsi="Franklin Gothic Medium"/>
          <w:b/>
          <w:bCs/>
          <w:sz w:val="24"/>
          <w:szCs w:val="24"/>
        </w:rPr>
        <w:t xml:space="preserve">ΠΡΑΞΗ ΕΠΙΒΟΛΗΣ ΠΡΟΣΤΙΜΟΥ </w:t>
      </w:r>
      <w:bookmarkStart w:id="0" w:name="_Hlk182809825"/>
      <w:r>
        <w:rPr>
          <w:rFonts w:ascii="Franklin Gothic Medium" w:hAnsi="Franklin Gothic Medium"/>
          <w:b/>
          <w:bCs/>
          <w:sz w:val="24"/>
          <w:szCs w:val="24"/>
        </w:rPr>
        <w:t>ΤΟΥ ΑΡΘΡΟΥ 54 Η΄ΤΗΣ ΠΕΡ. Δ΄ ΤΗΣ ΠΑΡ.1 ΤΟΥ ΑΡΘΡΟΥ 18 Η’ ΤΗΣ ΠΕΡ. Γ΄ ΤΗΣ ΠΑΡ. 3 ΤΟΥ ΑΡΘΡΟΥ 19 ΤΟΥ Ν. 4987/2022 (Α΄ 206)</w:t>
      </w:r>
      <w:bookmarkEnd w:id="0"/>
      <w:r>
        <w:rPr>
          <w:rFonts w:ascii="Franklin Gothic Medium" w:hAnsi="Franklin Gothic Medium"/>
          <w:b/>
          <w:bCs/>
          <w:sz w:val="24"/>
          <w:szCs w:val="24"/>
        </w:rPr>
        <w:t xml:space="preserve">  </w:t>
      </w:r>
      <w:r>
        <w:rPr>
          <w:rStyle w:val="a3"/>
          <w:rFonts w:ascii="Franklin Gothic Medium" w:hAnsi="Franklin Gothic Medium"/>
          <w:b/>
          <w:bCs/>
          <w:sz w:val="24"/>
          <w:szCs w:val="24"/>
        </w:rPr>
        <w:footnoteReference w:id="1"/>
      </w:r>
      <w:r>
        <w:rPr>
          <w:rFonts w:ascii="Franklin Gothic Medium" w:hAnsi="Franklin Gothic Medium"/>
          <w:b/>
          <w:bCs/>
          <w:sz w:val="24"/>
          <w:szCs w:val="24"/>
        </w:rPr>
        <w:t xml:space="preserve"> </w:t>
      </w:r>
    </w:p>
    <w:p w:rsidR="00C72A2C" w:rsidRDefault="00C72A2C" w:rsidP="00C72A2C">
      <w:pPr>
        <w:spacing w:after="0"/>
        <w:jc w:val="both"/>
        <w:rPr>
          <w:rFonts w:ascii="Franklin Gothic Medium" w:hAnsi="Franklin Gothic Medium"/>
          <w:b/>
          <w:bCs/>
          <w:sz w:val="24"/>
          <w:szCs w:val="24"/>
        </w:rPr>
      </w:pPr>
      <w:r>
        <w:rPr>
          <w:rFonts w:ascii="Franklin Gothic Medium" w:hAnsi="Franklin Gothic Medium"/>
          <w:b/>
          <w:bCs/>
          <w:sz w:val="24"/>
          <w:szCs w:val="24"/>
        </w:rPr>
        <w:t xml:space="preserve">ΓΙΑ ΤΗΝ ΕΚΠΡΟΘΕΣΜΗ ΥΠΟΒΟΛΗ ΔΗΛΩΣΗΣ ΦΠΑ/ ΑΝΑΚΕΦΑΛΑΙΩΤΙΚΟΥ ΠΙΝΑΚΑ ΕΝΔΟΚΟΙΝΟΤΙΚΩΝ ΠΑΡΑΔΟΣΕΩΝ ΑΓΑΘΩΝ ΚΑΙ ΠΑΡΟΧΗΣ ΥΠΗΡΕΣΙΩΝ/ ΑΝΑΚΕΦΑΛΑΙΩΤΙΚΟΥ ΠΙΝΑΚΑ ΕΝΔΟΚΟΙΝΟΤΙΚΩΝ ΑΠΟΚΤΗΣΕΩΝ ΑΓΑΘΩΝ ΚΑΙ ΛΗΨΕΩΝ ΥΠΗΡΕΣΙΩΝ/  ΔΗΛΩΣΗΣ ΑΠΟΘΕΜΑΤΩΝ ΜΕΤΑΤΑΞΗΣ  </w:t>
      </w:r>
      <w:r>
        <w:rPr>
          <w:rFonts w:ascii="Franklin Gothic Medium" w:hAnsi="Franklin Gothic Medium"/>
          <w:b/>
          <w:bCs/>
          <w:sz w:val="24"/>
          <w:szCs w:val="24"/>
          <w:vertAlign w:val="superscript"/>
        </w:rPr>
        <w:footnoteReference w:id="2"/>
      </w:r>
      <w:r>
        <w:rPr>
          <w:rFonts w:ascii="Franklin Gothic Medium" w:hAnsi="Franklin Gothic Medium"/>
          <w:b/>
          <w:bCs/>
          <w:sz w:val="24"/>
          <w:szCs w:val="24"/>
        </w:rPr>
        <w:t xml:space="preserve"> ΔΗΛΩΣΗΣ/ΓΝΩΣΤΟΠΟΙΗΣΗΣ ……………….</w:t>
      </w:r>
      <w:r>
        <w:rPr>
          <w:rFonts w:ascii="Franklin Gothic Medium" w:hAnsi="Franklin Gothic Medium"/>
          <w:b/>
          <w:bCs/>
          <w:sz w:val="24"/>
          <w:szCs w:val="24"/>
          <w:vertAlign w:val="superscript"/>
        </w:rPr>
        <w:t>3</w:t>
      </w:r>
      <w:r>
        <w:rPr>
          <w:rFonts w:ascii="Franklin Gothic Medium" w:hAnsi="Franklin Gothic Medium"/>
          <w:b/>
          <w:bCs/>
          <w:sz w:val="24"/>
          <w:szCs w:val="24"/>
        </w:rPr>
        <w:t xml:space="preserve">  ΦΟΡ. ΠΕΡΙΟΔΟΥ _________ </w:t>
      </w:r>
      <w:r>
        <w:rPr>
          <w:rFonts w:ascii="Franklin Gothic Medium" w:hAnsi="Franklin Gothic Medium"/>
          <w:b/>
          <w:bCs/>
          <w:sz w:val="24"/>
          <w:szCs w:val="24"/>
          <w:vertAlign w:val="superscript"/>
        </w:rPr>
        <w:t>4</w:t>
      </w:r>
    </w:p>
    <w:p w:rsidR="00C72A2C" w:rsidRDefault="00C72A2C" w:rsidP="00C72A2C">
      <w:pPr>
        <w:spacing w:after="0"/>
        <w:jc w:val="center"/>
        <w:rPr>
          <w:rFonts w:ascii="Franklin Gothic Medium" w:hAnsi="Franklin Gothic Medium"/>
          <w:b/>
          <w:bCs/>
          <w:sz w:val="24"/>
          <w:szCs w:val="24"/>
        </w:rPr>
      </w:pPr>
    </w:p>
    <w:p w:rsidR="00C72A2C" w:rsidRDefault="00C72A2C" w:rsidP="00C72A2C">
      <w:pPr>
        <w:spacing w:after="0"/>
        <w:rPr>
          <w:rFonts w:ascii="Franklin Gothic Medium" w:hAnsi="Franklin Gothic Medium"/>
          <w:bCs/>
          <w:sz w:val="20"/>
          <w:szCs w:val="20"/>
        </w:rPr>
      </w:pPr>
    </w:p>
    <w:p w:rsidR="00C72A2C" w:rsidRDefault="00C72A2C" w:rsidP="00C72A2C">
      <w:pPr>
        <w:spacing w:after="0"/>
        <w:rPr>
          <w:rFonts w:ascii="Franklin Gothic Medium" w:hAnsi="Franklin Gothic Medium"/>
          <w:bCs/>
          <w:sz w:val="20"/>
          <w:szCs w:val="20"/>
        </w:rPr>
      </w:pPr>
    </w:p>
    <w:p w:rsidR="00C72A2C" w:rsidRDefault="00C72A2C" w:rsidP="00C72A2C">
      <w:pPr>
        <w:spacing w:after="0"/>
        <w:jc w:val="center"/>
        <w:rPr>
          <w:rFonts w:ascii="Franklin Gothic Medium" w:hAnsi="Franklin Gothic Medium"/>
          <w:bCs/>
        </w:rPr>
      </w:pPr>
      <w:r>
        <w:rPr>
          <w:rFonts w:ascii="Franklin Gothic Medium" w:hAnsi="Franklin Gothic Medium"/>
          <w:b/>
          <w:bCs/>
        </w:rPr>
        <w:t xml:space="preserve">Ο </w:t>
      </w:r>
      <w:r>
        <w:rPr>
          <w:rFonts w:ascii="Franklin Gothic Medium" w:hAnsi="Franklin Gothic Medium"/>
          <w:b/>
          <w:bCs/>
          <w:u w:val="single"/>
        </w:rPr>
        <w:t>………………………………………………………………………………………..</w:t>
      </w:r>
      <w:r>
        <w:rPr>
          <w:rFonts w:ascii="Franklin Gothic Medium" w:hAnsi="Franklin Gothic Medium"/>
          <w:b/>
          <w:bCs/>
          <w:u w:val="single"/>
          <w:vertAlign w:val="superscript"/>
        </w:rPr>
        <w:t xml:space="preserve">5 </w:t>
      </w:r>
      <w:r>
        <w:rPr>
          <w:rFonts w:ascii="Franklin Gothic Medium" w:hAnsi="Franklin Gothic Medium"/>
          <w:bCs/>
        </w:rPr>
        <w:t>, έχοντας υπόψη:</w:t>
      </w:r>
    </w:p>
    <w:p w:rsidR="00C72A2C" w:rsidRDefault="00C72A2C" w:rsidP="00C72A2C">
      <w:pPr>
        <w:spacing w:after="0"/>
        <w:jc w:val="center"/>
        <w:rPr>
          <w:rFonts w:ascii="Franklin Gothic Medium" w:hAnsi="Franklin Gothic Medium"/>
          <w:bCs/>
          <w:sz w:val="20"/>
          <w:szCs w:val="20"/>
        </w:rPr>
      </w:pPr>
    </w:p>
    <w:p w:rsidR="00C72A2C" w:rsidRDefault="00C72A2C" w:rsidP="00C72A2C">
      <w:pPr>
        <w:spacing w:after="0" w:line="276" w:lineRule="auto"/>
        <w:rPr>
          <w:rFonts w:ascii="Franklin Gothic Medium" w:hAnsi="Franklin Gothic Medium"/>
          <w:sz w:val="20"/>
          <w:szCs w:val="20"/>
        </w:rPr>
      </w:pPr>
    </w:p>
    <w:p w:rsidR="00C72A2C" w:rsidRDefault="00C72A2C" w:rsidP="00C72A2C">
      <w:pPr>
        <w:spacing w:after="0" w:line="276" w:lineRule="auto"/>
        <w:jc w:val="both"/>
        <w:rPr>
          <w:rFonts w:ascii="Franklin Gothic Medium" w:hAnsi="Franklin Gothic Medium"/>
          <w:sz w:val="20"/>
          <w:szCs w:val="20"/>
        </w:rPr>
      </w:pPr>
      <w:r>
        <w:rPr>
          <w:rFonts w:ascii="Franklin Gothic Medium" w:hAnsi="Franklin Gothic Medium"/>
          <w:sz w:val="20"/>
          <w:szCs w:val="20"/>
        </w:rPr>
        <w:t>1) τις διατάξεις των άρθρων  18,19, 54, 58</w:t>
      </w:r>
      <w:r>
        <w:rPr>
          <w:rFonts w:ascii="Franklin Gothic Medium" w:hAnsi="Franklin Gothic Medium"/>
          <w:sz w:val="20"/>
          <w:szCs w:val="20"/>
          <w:vertAlign w:val="superscript"/>
        </w:rPr>
        <w:t>Α</w:t>
      </w:r>
      <w:r>
        <w:rPr>
          <w:rFonts w:ascii="Franklin Gothic Medium" w:hAnsi="Franklin Gothic Medium"/>
          <w:sz w:val="20"/>
          <w:szCs w:val="20"/>
        </w:rPr>
        <w:t xml:space="preserve"> και 62 του 4987/2022   (ΚΦΔ), </w:t>
      </w:r>
    </w:p>
    <w:p w:rsidR="00C72A2C" w:rsidRDefault="00C72A2C" w:rsidP="00C72A2C">
      <w:pPr>
        <w:spacing w:after="0" w:line="276" w:lineRule="auto"/>
        <w:jc w:val="both"/>
        <w:rPr>
          <w:rFonts w:ascii="Franklin Gothic Medium" w:hAnsi="Franklin Gothic Medium"/>
          <w:sz w:val="20"/>
          <w:szCs w:val="20"/>
        </w:rPr>
      </w:pPr>
      <w:r>
        <w:rPr>
          <w:rFonts w:ascii="Franklin Gothic Medium" w:hAnsi="Franklin Gothic Medium"/>
          <w:sz w:val="20"/>
          <w:szCs w:val="20"/>
        </w:rPr>
        <w:t>2) τις διατάξεις των  παρ. 2,3 και 9 του άρθρου 43  του Κώδικα  ΦΠΑ (</w:t>
      </w:r>
      <w:r>
        <w:rPr>
          <w:rFonts w:ascii="Franklin Gothic Medium" w:hAnsi="Franklin Gothic Medium"/>
          <w:bCs/>
          <w:sz w:val="20"/>
          <w:szCs w:val="20"/>
        </w:rPr>
        <w:t>κυρ. ν. 5144/20</w:t>
      </w:r>
      <w:r w:rsidR="00BF3164" w:rsidRPr="00BF3164">
        <w:rPr>
          <w:rFonts w:ascii="Franklin Gothic Medium" w:hAnsi="Franklin Gothic Medium"/>
          <w:bCs/>
          <w:sz w:val="20"/>
          <w:szCs w:val="20"/>
        </w:rPr>
        <w:t>2</w:t>
      </w:r>
      <w:bookmarkStart w:id="1" w:name="_GoBack"/>
      <w:bookmarkEnd w:id="1"/>
      <w:r>
        <w:rPr>
          <w:rFonts w:ascii="Franklin Gothic Medium" w:hAnsi="Franklin Gothic Medium"/>
          <w:bCs/>
          <w:sz w:val="20"/>
          <w:szCs w:val="20"/>
        </w:rPr>
        <w:t>4 Α΄162)</w:t>
      </w:r>
      <w:r>
        <w:rPr>
          <w:rFonts w:ascii="Franklin Gothic Medium" w:hAnsi="Franklin Gothic Medium"/>
          <w:sz w:val="20"/>
          <w:szCs w:val="20"/>
        </w:rPr>
        <w:t xml:space="preserve">, καθώς και την </w:t>
      </w:r>
      <w:proofErr w:type="spellStart"/>
      <w:r>
        <w:rPr>
          <w:rFonts w:ascii="Franklin Gothic Medium" w:hAnsi="Franklin Gothic Medium"/>
          <w:sz w:val="20"/>
          <w:szCs w:val="20"/>
        </w:rPr>
        <w:t>κατ</w:t>
      </w:r>
      <w:proofErr w:type="spellEnd"/>
      <w:r>
        <w:rPr>
          <w:rFonts w:ascii="Franklin Gothic Medium" w:hAnsi="Franklin Gothic Medium"/>
          <w:sz w:val="20"/>
          <w:szCs w:val="20"/>
        </w:rPr>
        <w:t>΄ εξουσιοδότηση της  περ. γ της παρ.2 του άρθρου 18  του ΚΦΔ εκάστοτε ισχύουσα απόφαση σχετικά με τον τρόπο υποβολής των δηλώσεων .</w:t>
      </w:r>
    </w:p>
    <w:p w:rsidR="00C72A2C" w:rsidRDefault="00C72A2C" w:rsidP="00C72A2C">
      <w:pPr>
        <w:spacing w:after="0" w:line="276" w:lineRule="auto"/>
        <w:jc w:val="both"/>
        <w:rPr>
          <w:rFonts w:ascii="Franklin Gothic Medium" w:hAnsi="Franklin Gothic Medium"/>
          <w:sz w:val="20"/>
          <w:szCs w:val="20"/>
        </w:rPr>
      </w:pPr>
      <w:r>
        <w:rPr>
          <w:rFonts w:ascii="Franklin Gothic Medium" w:hAnsi="Franklin Gothic Medium"/>
          <w:sz w:val="20"/>
          <w:szCs w:val="20"/>
        </w:rPr>
        <w:t xml:space="preserve">3) την με αριθμό Δ.ΟΡΓ.Α 1065199 ΕΞ 2022 (ΦΕΚ Β΄3886/22.7.2022) απόφαση του Διοικητή Α.Α.Δ.E., περί μεταβίβασης αρμοδιοτήτων του και εξουσιοδότηση υπογραφής «Με εντολή Διοικητή» σε όργανα της Φορολογικής Διοίκησης, </w:t>
      </w:r>
    </w:p>
    <w:p w:rsidR="00C72A2C" w:rsidRDefault="00C72A2C" w:rsidP="00C72A2C">
      <w:pPr>
        <w:spacing w:after="0" w:line="276" w:lineRule="auto"/>
        <w:jc w:val="both"/>
        <w:rPr>
          <w:rFonts w:ascii="Franklin Gothic Medium" w:hAnsi="Franklin Gothic Medium"/>
          <w:sz w:val="20"/>
          <w:szCs w:val="20"/>
          <w:vertAlign w:val="superscript"/>
        </w:rPr>
      </w:pPr>
      <w:r>
        <w:rPr>
          <w:rFonts w:ascii="Franklin Gothic Medium" w:hAnsi="Franklin Gothic Medium"/>
          <w:sz w:val="20"/>
          <w:szCs w:val="20"/>
        </w:rPr>
        <w:t>4) Την με αριθμό ………………………..</w:t>
      </w:r>
      <w:r>
        <w:rPr>
          <w:rFonts w:ascii="Franklin Gothic Medium" w:hAnsi="Franklin Gothic Medium"/>
          <w:sz w:val="20"/>
          <w:szCs w:val="20"/>
          <w:vertAlign w:val="superscript"/>
        </w:rPr>
        <w:t xml:space="preserve">6 </w:t>
      </w:r>
      <w:r>
        <w:rPr>
          <w:rFonts w:ascii="Franklin Gothic Medium" w:hAnsi="Franklin Gothic Medium"/>
          <w:sz w:val="20"/>
          <w:szCs w:val="20"/>
        </w:rPr>
        <w:t>δήλωση  …………………………….</w:t>
      </w:r>
      <w:r>
        <w:rPr>
          <w:rFonts w:ascii="Franklin Gothic Medium" w:hAnsi="Franklin Gothic Medium"/>
          <w:sz w:val="20"/>
          <w:szCs w:val="20"/>
          <w:vertAlign w:val="superscript"/>
        </w:rPr>
        <w:t xml:space="preserve">7 </w:t>
      </w:r>
      <w:r>
        <w:rPr>
          <w:rFonts w:ascii="Franklin Gothic Medium" w:hAnsi="Franklin Gothic Medium"/>
          <w:sz w:val="20"/>
          <w:szCs w:val="20"/>
        </w:rPr>
        <w:t xml:space="preserve"> φορολογικού έτους  ……………..</w:t>
      </w:r>
      <w:r>
        <w:rPr>
          <w:rFonts w:ascii="Franklin Gothic Medium" w:hAnsi="Franklin Gothic Medium"/>
          <w:sz w:val="20"/>
          <w:szCs w:val="20"/>
          <w:vertAlign w:val="superscript"/>
        </w:rPr>
        <w:t>8</w:t>
      </w:r>
    </w:p>
    <w:p w:rsidR="00C72A2C" w:rsidRDefault="00C72A2C" w:rsidP="00C72A2C">
      <w:pPr>
        <w:spacing w:after="0"/>
        <w:rPr>
          <w:rFonts w:ascii="Franklin Gothic Medium" w:hAnsi="Franklin Gothic Medium"/>
          <w:sz w:val="20"/>
          <w:szCs w:val="20"/>
        </w:rPr>
      </w:pPr>
    </w:p>
    <w:p w:rsidR="00C72A2C" w:rsidRDefault="00C72A2C" w:rsidP="00C72A2C">
      <w:pPr>
        <w:tabs>
          <w:tab w:val="left" w:pos="284"/>
        </w:tabs>
        <w:spacing w:after="0"/>
        <w:jc w:val="center"/>
        <w:rPr>
          <w:rFonts w:ascii="Franklin Gothic Medium" w:hAnsi="Franklin Gothic Medium"/>
          <w:b/>
          <w:sz w:val="20"/>
          <w:szCs w:val="20"/>
        </w:rPr>
      </w:pPr>
    </w:p>
    <w:p w:rsidR="00C72A2C" w:rsidRDefault="00C72A2C" w:rsidP="00C72A2C">
      <w:pPr>
        <w:tabs>
          <w:tab w:val="left" w:pos="284"/>
        </w:tabs>
        <w:spacing w:after="0"/>
        <w:jc w:val="both"/>
        <w:rPr>
          <w:rFonts w:ascii="Franklin Gothic Medium" w:hAnsi="Franklin Gothic Medium"/>
          <w:sz w:val="20"/>
          <w:szCs w:val="20"/>
        </w:rPr>
      </w:pPr>
      <w:r>
        <w:rPr>
          <w:rFonts w:ascii="Franklin Gothic Medium" w:hAnsi="Franklin Gothic Medium"/>
          <w:b/>
          <w:sz w:val="20"/>
          <w:szCs w:val="20"/>
        </w:rPr>
        <w:t>Επιβάλλει  πρόστιμο</w:t>
      </w:r>
      <w:r>
        <w:rPr>
          <w:rFonts w:ascii="Franklin Gothic Medium" w:hAnsi="Franklin Gothic Medium"/>
          <w:b/>
          <w:bCs/>
          <w:sz w:val="20"/>
          <w:szCs w:val="20"/>
        </w:rPr>
        <w:t xml:space="preserve"> της περ.</w:t>
      </w:r>
      <w:r>
        <w:rPr>
          <w:rFonts w:ascii="Franklin Gothic Medium" w:hAnsi="Franklin Gothic Medium"/>
          <w:bCs/>
          <w:sz w:val="20"/>
          <w:szCs w:val="20"/>
        </w:rPr>
        <w:t xml:space="preserve"> ___</w:t>
      </w:r>
      <w:r>
        <w:rPr>
          <w:rFonts w:ascii="Franklin Gothic Medium" w:hAnsi="Franklin Gothic Medium"/>
          <w:bCs/>
          <w:sz w:val="20"/>
          <w:szCs w:val="20"/>
          <w:vertAlign w:val="superscript"/>
        </w:rPr>
        <w:t>9</w:t>
      </w:r>
      <w:r>
        <w:rPr>
          <w:rFonts w:ascii="Franklin Gothic Medium" w:hAnsi="Franklin Gothic Medium"/>
          <w:bCs/>
          <w:sz w:val="20"/>
          <w:szCs w:val="20"/>
        </w:rPr>
        <w:t xml:space="preserve"> </w:t>
      </w:r>
      <w:r>
        <w:rPr>
          <w:rFonts w:ascii="Franklin Gothic Medium" w:hAnsi="Franklin Gothic Medium"/>
          <w:b/>
          <w:bCs/>
          <w:sz w:val="20"/>
          <w:szCs w:val="20"/>
        </w:rPr>
        <w:t>της παρ. 2 του άρθρου 54</w:t>
      </w:r>
      <w:r>
        <w:rPr>
          <w:rFonts w:ascii="Franklin Gothic Medium" w:hAnsi="Franklin Gothic Medium"/>
          <w:bCs/>
          <w:sz w:val="20"/>
          <w:szCs w:val="20"/>
        </w:rPr>
        <w:t>/____</w:t>
      </w:r>
      <w:r>
        <w:rPr>
          <w:rFonts w:ascii="Franklin Gothic Medium" w:hAnsi="Franklin Gothic Medium"/>
          <w:bCs/>
          <w:sz w:val="20"/>
          <w:szCs w:val="20"/>
          <w:u w:val="single"/>
        </w:rPr>
        <w:t>_</w:t>
      </w:r>
      <w:r>
        <w:rPr>
          <w:sz w:val="20"/>
          <w:szCs w:val="20"/>
          <w:u w:val="single"/>
        </w:rPr>
        <w:t xml:space="preserve">      </w:t>
      </w:r>
      <w:r>
        <w:rPr>
          <w:rFonts w:ascii="Franklin Gothic Medium" w:hAnsi="Franklin Gothic Medium"/>
          <w:bCs/>
          <w:sz w:val="20"/>
          <w:szCs w:val="20"/>
        </w:rPr>
        <w:t>______</w:t>
      </w:r>
      <w:r>
        <w:rPr>
          <w:rFonts w:ascii="Franklin Gothic Medium" w:hAnsi="Franklin Gothic Medium"/>
          <w:bCs/>
          <w:sz w:val="20"/>
          <w:szCs w:val="20"/>
          <w:vertAlign w:val="superscript"/>
        </w:rPr>
        <w:t>10</w:t>
      </w:r>
      <w:r>
        <w:rPr>
          <w:rFonts w:ascii="Franklin Gothic Medium" w:hAnsi="Franklin Gothic Medium"/>
          <w:bCs/>
          <w:sz w:val="20"/>
          <w:szCs w:val="20"/>
        </w:rPr>
        <w:t xml:space="preserve"> </w:t>
      </w:r>
      <w:r>
        <w:rPr>
          <w:sz w:val="20"/>
          <w:szCs w:val="20"/>
          <w:vertAlign w:val="superscript"/>
        </w:rPr>
        <w:t xml:space="preserve"> </w:t>
      </w:r>
      <w:r>
        <w:rPr>
          <w:rFonts w:ascii="Franklin Gothic Medium" w:hAnsi="Franklin Gothic Medium"/>
          <w:b/>
          <w:bCs/>
          <w:sz w:val="20"/>
          <w:szCs w:val="20"/>
        </w:rPr>
        <w:t xml:space="preserve">του </w:t>
      </w:r>
      <w:bookmarkStart w:id="2" w:name="_Hlk179531361"/>
      <w:r>
        <w:rPr>
          <w:rFonts w:ascii="Franklin Gothic Medium" w:hAnsi="Franklin Gothic Medium"/>
          <w:b/>
          <w:bCs/>
          <w:sz w:val="20"/>
          <w:szCs w:val="20"/>
        </w:rPr>
        <w:t xml:space="preserve">ν. 4987/2022 </w:t>
      </w:r>
      <w:bookmarkEnd w:id="2"/>
      <w:r>
        <w:rPr>
          <w:rFonts w:ascii="Franklin Gothic Medium" w:hAnsi="Franklin Gothic Medium"/>
          <w:b/>
          <w:bCs/>
          <w:sz w:val="20"/>
          <w:szCs w:val="20"/>
        </w:rPr>
        <w:t>(</w:t>
      </w:r>
      <w:r>
        <w:rPr>
          <w:rFonts w:ascii="Franklin Gothic Medium" w:hAnsi="Franklin Gothic Medium"/>
          <w:b/>
          <w:bCs/>
          <w:sz w:val="20"/>
          <w:szCs w:val="20"/>
          <w:lang w:val="en-US"/>
        </w:rPr>
        <w:t>A</w:t>
      </w:r>
      <w:r>
        <w:rPr>
          <w:rFonts w:ascii="Franklin Gothic Medium" w:hAnsi="Franklin Gothic Medium"/>
          <w:b/>
          <w:bCs/>
          <w:sz w:val="20"/>
          <w:szCs w:val="20"/>
        </w:rPr>
        <w:t>΄206)</w:t>
      </w:r>
      <w:r>
        <w:rPr>
          <w:rFonts w:ascii="Franklin Gothic Medium" w:hAnsi="Franklin Gothic Medium"/>
          <w:bCs/>
          <w:sz w:val="20"/>
          <w:szCs w:val="20"/>
        </w:rPr>
        <w:t xml:space="preserve"> </w:t>
      </w:r>
      <w:r>
        <w:rPr>
          <w:rFonts w:ascii="Franklin Gothic Medium" w:hAnsi="Franklin Gothic Medium"/>
          <w:sz w:val="20"/>
          <w:szCs w:val="20"/>
        </w:rPr>
        <w:t>ποσού</w:t>
      </w:r>
      <w:r>
        <w:rPr>
          <w:rFonts w:ascii="Franklin Gothic Medium" w:hAnsi="Franklin Gothic Medium"/>
          <w:b/>
          <w:sz w:val="20"/>
          <w:szCs w:val="20"/>
        </w:rPr>
        <w:t xml:space="preserve">  </w:t>
      </w:r>
      <w:r>
        <w:rPr>
          <w:rFonts w:ascii="Franklin Gothic Medium" w:hAnsi="Franklin Gothic Medium"/>
          <w:b/>
          <w:sz w:val="20"/>
          <w:szCs w:val="20"/>
          <w:u w:val="single"/>
        </w:rPr>
        <w:t xml:space="preserve">                                      </w:t>
      </w:r>
      <w:r>
        <w:rPr>
          <w:rFonts w:ascii="Franklin Gothic Medium" w:hAnsi="Franklin Gothic Medium"/>
          <w:b/>
          <w:sz w:val="20"/>
          <w:szCs w:val="20"/>
        </w:rPr>
        <w:t xml:space="preserve"> </w:t>
      </w:r>
      <w:r>
        <w:rPr>
          <w:rFonts w:ascii="Franklin Gothic Medium" w:hAnsi="Franklin Gothic Medium"/>
          <w:sz w:val="20"/>
          <w:szCs w:val="20"/>
          <w:vertAlign w:val="superscript"/>
        </w:rPr>
        <w:t>11</w:t>
      </w:r>
      <w:r>
        <w:rPr>
          <w:rFonts w:ascii="Franklin Gothic Medium" w:hAnsi="Franklin Gothic Medium"/>
          <w:b/>
          <w:sz w:val="20"/>
          <w:szCs w:val="20"/>
          <w:vertAlign w:val="superscript"/>
        </w:rPr>
        <w:t xml:space="preserve"> </w:t>
      </w:r>
      <w:r>
        <w:rPr>
          <w:rFonts w:ascii="Franklin Gothic Medium" w:hAnsi="Franklin Gothic Medium"/>
          <w:b/>
          <w:sz w:val="20"/>
          <w:szCs w:val="20"/>
        </w:rPr>
        <w:t xml:space="preserve">( </w:t>
      </w:r>
      <w:r>
        <w:rPr>
          <w:rFonts w:ascii="Franklin Gothic Medium" w:hAnsi="Franklin Gothic Medium"/>
          <w:sz w:val="20"/>
          <w:szCs w:val="20"/>
        </w:rPr>
        <w:t>………</w:t>
      </w:r>
      <w:r>
        <w:rPr>
          <w:rFonts w:ascii="Franklin Gothic Medium" w:hAnsi="Franklin Gothic Medium"/>
          <w:b/>
          <w:sz w:val="20"/>
          <w:szCs w:val="20"/>
        </w:rPr>
        <w:t xml:space="preserve">) </w:t>
      </w:r>
      <w:r>
        <w:rPr>
          <w:rFonts w:ascii="Franklin Gothic Medium" w:hAnsi="Franklin Gothic Medium"/>
          <w:sz w:val="20"/>
          <w:szCs w:val="20"/>
        </w:rPr>
        <w:t xml:space="preserve">ευρώ, στον ………………………………………………….φορολογούμενο/νομικό πρόσωπο/νομική οντότητα </w:t>
      </w:r>
      <w:r>
        <w:rPr>
          <w:rFonts w:ascii="Franklin Gothic Medium" w:hAnsi="Franklin Gothic Medium"/>
          <w:sz w:val="20"/>
          <w:szCs w:val="20"/>
          <w:vertAlign w:val="superscript"/>
        </w:rPr>
        <w:t xml:space="preserve">12 </w:t>
      </w:r>
      <w:r>
        <w:rPr>
          <w:rFonts w:ascii="Franklin Gothic Medium" w:hAnsi="Franklin Gothic Medium"/>
          <w:sz w:val="20"/>
          <w:szCs w:val="20"/>
        </w:rPr>
        <w:t>……………………………………………………………</w:t>
      </w:r>
      <w:r>
        <w:rPr>
          <w:rFonts w:ascii="Franklin Gothic Medium" w:hAnsi="Franklin Gothic Medium"/>
          <w:sz w:val="20"/>
          <w:szCs w:val="20"/>
          <w:vertAlign w:val="superscript"/>
        </w:rPr>
        <w:t xml:space="preserve">13 </w:t>
      </w:r>
      <w:r>
        <w:rPr>
          <w:rFonts w:ascii="Franklin Gothic Medium" w:hAnsi="Franklin Gothic Medium"/>
          <w:sz w:val="20"/>
          <w:szCs w:val="20"/>
        </w:rPr>
        <w:t xml:space="preserve"> με Α.Φ.Μ. ……………………………………….. και υποχρέωση τήρησης  ……………………………….</w:t>
      </w:r>
      <w:r>
        <w:rPr>
          <w:rFonts w:ascii="Franklin Gothic Medium" w:hAnsi="Franklin Gothic Medium"/>
          <w:sz w:val="20"/>
          <w:szCs w:val="20"/>
          <w:vertAlign w:val="superscript"/>
        </w:rPr>
        <w:t xml:space="preserve">14  </w:t>
      </w:r>
      <w:r>
        <w:rPr>
          <w:rFonts w:ascii="Franklin Gothic Medium" w:hAnsi="Franklin Gothic Medium"/>
          <w:sz w:val="20"/>
          <w:szCs w:val="20"/>
        </w:rPr>
        <w:t xml:space="preserve">βιβλίων </w:t>
      </w:r>
      <w:r>
        <w:rPr>
          <w:rFonts w:ascii="Franklin Gothic Medium" w:hAnsi="Franklin Gothic Medium"/>
          <w:sz w:val="20"/>
          <w:szCs w:val="20"/>
          <w:vertAlign w:val="superscript"/>
        </w:rPr>
        <w:t>15</w:t>
      </w:r>
      <w:r>
        <w:rPr>
          <w:rFonts w:ascii="Franklin Gothic Medium" w:hAnsi="Franklin Gothic Medium"/>
          <w:sz w:val="20"/>
          <w:szCs w:val="20"/>
        </w:rPr>
        <w:t xml:space="preserve"> για την εκπρόθεσμη υποβολή της δήλωσης </w:t>
      </w:r>
    </w:p>
    <w:p w:rsidR="00C72A2C" w:rsidRDefault="00C72A2C" w:rsidP="00C72A2C">
      <w:pPr>
        <w:tabs>
          <w:tab w:val="left" w:pos="284"/>
        </w:tabs>
        <w:spacing w:after="0"/>
        <w:jc w:val="both"/>
        <w:rPr>
          <w:rFonts w:ascii="Franklin Gothic Medium" w:hAnsi="Franklin Gothic Medium"/>
          <w:sz w:val="20"/>
          <w:szCs w:val="20"/>
        </w:rPr>
      </w:pPr>
    </w:p>
    <w:p w:rsidR="00C72A2C" w:rsidRDefault="00C72A2C" w:rsidP="00C72A2C">
      <w:pPr>
        <w:spacing w:after="0"/>
        <w:jc w:val="both"/>
        <w:rPr>
          <w:rFonts w:ascii="Franklin Gothic Medium" w:eastAsia="Times New Roman" w:hAnsi="Franklin Gothic Medium"/>
          <w:bCs/>
          <w:sz w:val="18"/>
          <w:szCs w:val="18"/>
        </w:rPr>
      </w:pPr>
    </w:p>
    <w:p w:rsidR="00C72A2C" w:rsidRDefault="00C72A2C" w:rsidP="00C72A2C">
      <w:pPr>
        <w:tabs>
          <w:tab w:val="left" w:pos="4396"/>
        </w:tabs>
        <w:autoSpaceDE w:val="0"/>
        <w:autoSpaceDN w:val="0"/>
        <w:adjustRightInd w:val="0"/>
        <w:jc w:val="both"/>
        <w:rPr>
          <w:rFonts w:ascii="Franklin Gothic Medium" w:hAnsi="Franklin Gothic Medium" w:cs="Calibri"/>
          <w:sz w:val="18"/>
          <w:szCs w:val="18"/>
        </w:rPr>
      </w:pPr>
    </w:p>
    <w:p w:rsidR="00C72A2C" w:rsidRDefault="00C72A2C" w:rsidP="00C72A2C">
      <w:pPr>
        <w:spacing w:after="200" w:line="276" w:lineRule="auto"/>
        <w:contextualSpacing/>
        <w:jc w:val="center"/>
        <w:rPr>
          <w:rFonts w:ascii="Franklin Gothic Medium" w:eastAsia="Times New Roman" w:hAnsi="Franklin Gothic Medium"/>
          <w:sz w:val="18"/>
          <w:szCs w:val="18"/>
        </w:rPr>
      </w:pPr>
    </w:p>
    <w:p w:rsidR="00C72A2C" w:rsidRDefault="00C72A2C" w:rsidP="00C72A2C">
      <w:pPr>
        <w:spacing w:after="200" w:line="276" w:lineRule="auto"/>
        <w:contextualSpacing/>
        <w:jc w:val="center"/>
        <w:rPr>
          <w:rFonts w:ascii="Franklin Gothic Medium" w:eastAsia="Times New Roman" w:hAnsi="Franklin Gothic Medium"/>
          <w:sz w:val="18"/>
          <w:szCs w:val="18"/>
        </w:rPr>
      </w:pPr>
      <w:r>
        <w:rPr>
          <w:rFonts w:ascii="Franklin Gothic Medium" w:eastAsia="Times New Roman" w:hAnsi="Franklin Gothic Medium"/>
          <w:sz w:val="18"/>
          <w:szCs w:val="18"/>
        </w:rPr>
        <w:tab/>
      </w:r>
      <w:r>
        <w:rPr>
          <w:rFonts w:ascii="Franklin Gothic Medium" w:eastAsia="Times New Roman" w:hAnsi="Franklin Gothic Medium"/>
          <w:sz w:val="18"/>
          <w:szCs w:val="18"/>
        </w:rPr>
        <w:tab/>
      </w:r>
      <w:r>
        <w:rPr>
          <w:rFonts w:ascii="Franklin Gothic Medium" w:eastAsia="Times New Roman" w:hAnsi="Franklin Gothic Medium"/>
          <w:sz w:val="18"/>
          <w:szCs w:val="18"/>
        </w:rPr>
        <w:tab/>
      </w:r>
      <w:r>
        <w:rPr>
          <w:rFonts w:ascii="Franklin Gothic Medium" w:eastAsia="Times New Roman" w:hAnsi="Franklin Gothic Medium"/>
          <w:sz w:val="18"/>
          <w:szCs w:val="18"/>
        </w:rPr>
        <w:tab/>
      </w:r>
      <w:r>
        <w:rPr>
          <w:rFonts w:ascii="Franklin Gothic Medium" w:eastAsia="Times New Roman" w:hAnsi="Franklin Gothic Medium"/>
          <w:sz w:val="18"/>
          <w:szCs w:val="18"/>
        </w:rPr>
        <w:tab/>
      </w:r>
      <w:r>
        <w:rPr>
          <w:rFonts w:ascii="Franklin Gothic Medium" w:eastAsia="Times New Roman" w:hAnsi="Franklin Gothic Medium"/>
          <w:sz w:val="18"/>
          <w:szCs w:val="18"/>
        </w:rPr>
        <w:tab/>
      </w:r>
    </w:p>
    <w:p w:rsidR="00C72A2C" w:rsidRDefault="00C72A2C" w:rsidP="00C72A2C">
      <w:pPr>
        <w:spacing w:after="200" w:line="276" w:lineRule="auto"/>
        <w:contextualSpacing/>
        <w:jc w:val="center"/>
        <w:rPr>
          <w:rFonts w:ascii="Franklin Gothic Medium" w:eastAsia="Times New Roman" w:hAnsi="Franklin Gothic Medium"/>
          <w:sz w:val="18"/>
          <w:szCs w:val="18"/>
        </w:rPr>
      </w:pPr>
    </w:p>
    <w:p w:rsidR="00DD753B" w:rsidRDefault="00DD753B" w:rsidP="00DD753B">
      <w:pPr>
        <w:spacing w:after="200" w:line="276" w:lineRule="auto"/>
        <w:contextualSpacing/>
        <w:jc w:val="both"/>
        <w:rPr>
          <w:rFonts w:ascii="Franklin Gothic Medium" w:eastAsia="Times New Roman" w:hAnsi="Franklin Gothic Medium"/>
          <w:sz w:val="20"/>
          <w:szCs w:val="20"/>
        </w:rPr>
      </w:pPr>
      <w:r>
        <w:rPr>
          <w:rFonts w:ascii="Franklin Gothic Medium" w:eastAsia="Times New Roman" w:hAnsi="Franklin Gothic Medium"/>
          <w:sz w:val="20"/>
          <w:szCs w:val="20"/>
        </w:rPr>
        <w:lastRenderedPageBreak/>
        <w:t>………………………………………………….. φορολογικής περιόδου   …………………………………</w:t>
      </w:r>
      <w:r>
        <w:rPr>
          <w:rFonts w:ascii="Franklin Gothic Medium" w:eastAsia="Times New Roman" w:hAnsi="Franklin Gothic Medium"/>
          <w:sz w:val="20"/>
          <w:szCs w:val="20"/>
          <w:vertAlign w:val="superscript"/>
        </w:rPr>
        <w:t xml:space="preserve">16 </w:t>
      </w:r>
      <w:r>
        <w:rPr>
          <w:rFonts w:ascii="Franklin Gothic Medium" w:eastAsia="Times New Roman" w:hAnsi="Franklin Gothic Medium"/>
          <w:sz w:val="20"/>
          <w:szCs w:val="20"/>
        </w:rPr>
        <w:t xml:space="preserve">με αριθμό ……………………..                                                                       </w:t>
      </w:r>
    </w:p>
    <w:p w:rsidR="00DD753B" w:rsidRDefault="00DD753B" w:rsidP="00DD753B">
      <w:pPr>
        <w:spacing w:after="200" w:line="276" w:lineRule="auto"/>
        <w:contextualSpacing/>
        <w:jc w:val="center"/>
        <w:rPr>
          <w:rFonts w:ascii="Franklin Gothic Medium" w:eastAsia="Times New Roman" w:hAnsi="Franklin Gothic Medium"/>
          <w:sz w:val="20"/>
          <w:szCs w:val="20"/>
        </w:rPr>
      </w:pPr>
    </w:p>
    <w:p w:rsidR="00DD753B" w:rsidRDefault="00DD753B" w:rsidP="00DD753B">
      <w:pPr>
        <w:spacing w:after="200" w:line="276" w:lineRule="auto"/>
        <w:contextualSpacing/>
        <w:jc w:val="center"/>
        <w:rPr>
          <w:rFonts w:ascii="Franklin Gothic Medium" w:eastAsia="Times New Roman" w:hAnsi="Franklin Gothic Medium"/>
          <w:sz w:val="18"/>
          <w:szCs w:val="18"/>
        </w:rPr>
      </w:pPr>
    </w:p>
    <w:p w:rsidR="00DD753B" w:rsidRDefault="00DD753B" w:rsidP="00DD753B">
      <w:pPr>
        <w:spacing w:after="0" w:line="276" w:lineRule="auto"/>
        <w:contextualSpacing/>
        <w:jc w:val="both"/>
        <w:rPr>
          <w:rFonts w:ascii="Franklin Gothic Medium" w:eastAsia="Times New Roman" w:hAnsi="Franklin Gothic Medium"/>
          <w:bCs/>
          <w:sz w:val="20"/>
          <w:szCs w:val="20"/>
        </w:rPr>
      </w:pPr>
      <w:r>
        <w:rPr>
          <w:rFonts w:ascii="Franklin Gothic Medium" w:eastAsia="Times New Roman" w:hAnsi="Franklin Gothic Medium"/>
          <w:bCs/>
          <w:sz w:val="20"/>
          <w:szCs w:val="20"/>
        </w:rPr>
        <w:t xml:space="preserve">Το οφειλόμενο ποσό καταβάλλεται εφάπαξ εντός τριάντα (30) ημερών από την κοινοποίηση της παρούσας πράξης. </w:t>
      </w:r>
    </w:p>
    <w:p w:rsidR="00DD753B" w:rsidRDefault="00DD753B" w:rsidP="00DD753B">
      <w:pPr>
        <w:spacing w:after="200" w:line="276" w:lineRule="auto"/>
        <w:contextualSpacing/>
        <w:jc w:val="both"/>
        <w:rPr>
          <w:rFonts w:ascii="Franklin Gothic Medium" w:eastAsia="Times New Roman" w:hAnsi="Franklin Gothic Medium"/>
          <w:sz w:val="20"/>
          <w:szCs w:val="20"/>
        </w:rPr>
      </w:pPr>
    </w:p>
    <w:p w:rsidR="00DD753B" w:rsidRDefault="00DD753B" w:rsidP="00DD753B">
      <w:pPr>
        <w:spacing w:after="200" w:line="276" w:lineRule="auto"/>
        <w:contextualSpacing/>
        <w:jc w:val="center"/>
        <w:rPr>
          <w:rFonts w:ascii="Franklin Gothic Medium" w:eastAsia="Times New Roman" w:hAnsi="Franklin Gothic Medium"/>
          <w:sz w:val="18"/>
          <w:szCs w:val="18"/>
        </w:rPr>
      </w:pPr>
    </w:p>
    <w:p w:rsidR="00DD753B" w:rsidRDefault="00DD753B" w:rsidP="00DD753B">
      <w:pPr>
        <w:spacing w:after="200" w:line="276" w:lineRule="auto"/>
        <w:contextualSpacing/>
        <w:jc w:val="center"/>
        <w:rPr>
          <w:rFonts w:ascii="Franklin Gothic Medium" w:eastAsia="Times New Roman" w:hAnsi="Franklin Gothic Medium"/>
          <w:sz w:val="18"/>
          <w:szCs w:val="18"/>
        </w:rPr>
      </w:pPr>
    </w:p>
    <w:p w:rsidR="00DD753B" w:rsidRDefault="00DD753B" w:rsidP="00DD753B">
      <w:pPr>
        <w:spacing w:after="200" w:line="276" w:lineRule="auto"/>
        <w:contextualSpacing/>
        <w:jc w:val="center"/>
        <w:rPr>
          <w:rFonts w:ascii="Franklin Gothic Medium" w:eastAsia="Times New Roman" w:hAnsi="Franklin Gothic Medium"/>
          <w:sz w:val="18"/>
          <w:szCs w:val="18"/>
        </w:rPr>
      </w:pPr>
      <w:r>
        <w:rPr>
          <w:rFonts w:ascii="Franklin Gothic Medium" w:eastAsia="Times New Roman" w:hAnsi="Franklin Gothic Medium"/>
          <w:sz w:val="18"/>
          <w:szCs w:val="18"/>
        </w:rPr>
        <w:t xml:space="preserve">                                                                               _____________ , ___ / ___ / _____ </w:t>
      </w:r>
    </w:p>
    <w:p w:rsidR="00DD753B" w:rsidRDefault="00DD753B" w:rsidP="00DD753B">
      <w:pPr>
        <w:spacing w:after="200" w:line="276" w:lineRule="auto"/>
        <w:ind w:left="3600" w:firstLine="720"/>
        <w:contextualSpacing/>
        <w:jc w:val="center"/>
        <w:rPr>
          <w:rFonts w:ascii="Franklin Gothic Medium" w:eastAsia="Times New Roman" w:hAnsi="Franklin Gothic Medium"/>
          <w:sz w:val="20"/>
          <w:szCs w:val="20"/>
        </w:rPr>
      </w:pPr>
    </w:p>
    <w:p w:rsidR="00DD753B" w:rsidRDefault="00DD753B" w:rsidP="00DD753B">
      <w:pPr>
        <w:spacing w:after="200" w:line="276" w:lineRule="auto"/>
        <w:ind w:left="3600" w:firstLine="720"/>
        <w:contextualSpacing/>
        <w:jc w:val="center"/>
        <w:rPr>
          <w:rFonts w:ascii="Franklin Gothic Medium" w:eastAsia="Times New Roman" w:hAnsi="Franklin Gothic Medium"/>
          <w:sz w:val="18"/>
          <w:szCs w:val="18"/>
        </w:rPr>
      </w:pPr>
      <w:r>
        <w:rPr>
          <w:rFonts w:ascii="Franklin Gothic Medium" w:eastAsia="Times New Roman" w:hAnsi="Franklin Gothic Medium"/>
          <w:sz w:val="20"/>
          <w:szCs w:val="20"/>
        </w:rPr>
        <w:t>_________________________________</w:t>
      </w:r>
      <w:r>
        <w:rPr>
          <w:rFonts w:ascii="Franklin Gothic Medium" w:eastAsia="Times New Roman" w:hAnsi="Franklin Gothic Medium"/>
          <w:b/>
          <w:sz w:val="20"/>
          <w:szCs w:val="20"/>
          <w:vertAlign w:val="superscript"/>
        </w:rPr>
        <w:tab/>
      </w:r>
      <w:r>
        <w:rPr>
          <w:rFonts w:ascii="Franklin Gothic Medium" w:eastAsia="Times New Roman" w:hAnsi="Franklin Gothic Medium"/>
          <w:sz w:val="18"/>
          <w:szCs w:val="18"/>
        </w:rPr>
        <w:tab/>
      </w:r>
    </w:p>
    <w:p w:rsidR="00DD753B" w:rsidRDefault="00DD753B" w:rsidP="00DD753B">
      <w:pPr>
        <w:spacing w:after="200" w:line="276" w:lineRule="auto"/>
        <w:ind w:left="3600" w:firstLine="720"/>
        <w:contextualSpacing/>
        <w:jc w:val="center"/>
        <w:rPr>
          <w:rFonts w:ascii="Franklin Gothic Medium" w:eastAsia="Times New Roman" w:hAnsi="Franklin Gothic Medium"/>
          <w:bCs/>
          <w:sz w:val="20"/>
          <w:szCs w:val="20"/>
        </w:rPr>
      </w:pPr>
      <w:r>
        <w:rPr>
          <w:rFonts w:ascii="Franklin Gothic Medium" w:hAnsi="Franklin Gothic Medium"/>
          <w:sz w:val="20"/>
          <w:szCs w:val="20"/>
        </w:rPr>
        <w:t>(</w:t>
      </w:r>
      <w:r>
        <w:rPr>
          <w:rFonts w:ascii="Franklin Gothic Medium" w:eastAsia="Times New Roman" w:hAnsi="Franklin Gothic Medium"/>
          <w:bCs/>
          <w:sz w:val="20"/>
          <w:szCs w:val="20"/>
        </w:rPr>
        <w:t xml:space="preserve">Σφραγίδα, ονοματεπώνυμο &amp; υπογραφή </w:t>
      </w:r>
    </w:p>
    <w:p w:rsidR="00DD753B" w:rsidRDefault="00DD753B" w:rsidP="00DD753B">
      <w:pPr>
        <w:spacing w:after="200" w:line="276" w:lineRule="auto"/>
        <w:ind w:left="3600" w:firstLine="720"/>
        <w:contextualSpacing/>
        <w:rPr>
          <w:rFonts w:ascii="Franklin Gothic Medium" w:hAnsi="Franklin Gothic Medium"/>
          <w:sz w:val="20"/>
          <w:szCs w:val="20"/>
        </w:rPr>
      </w:pPr>
      <w:r>
        <w:rPr>
          <w:rFonts w:ascii="Franklin Gothic Medium" w:eastAsia="Times New Roman" w:hAnsi="Franklin Gothic Medium"/>
          <w:bCs/>
          <w:sz w:val="20"/>
          <w:szCs w:val="20"/>
        </w:rPr>
        <w:t xml:space="preserve"> </w:t>
      </w:r>
      <w:r>
        <w:rPr>
          <w:rFonts w:ascii="Franklin Gothic Medium" w:eastAsia="Times New Roman" w:hAnsi="Franklin Gothic Medium"/>
          <w:bCs/>
          <w:sz w:val="20"/>
          <w:szCs w:val="20"/>
        </w:rPr>
        <w:tab/>
      </w:r>
      <w:r>
        <w:rPr>
          <w:rFonts w:ascii="Franklin Gothic Medium" w:eastAsia="Times New Roman" w:hAnsi="Franklin Gothic Medium"/>
          <w:bCs/>
          <w:sz w:val="20"/>
          <w:szCs w:val="20"/>
        </w:rPr>
        <w:tab/>
        <w:t>του προσώπου που υπογράφει</w:t>
      </w:r>
      <w:r>
        <w:rPr>
          <w:rFonts w:ascii="Franklin Gothic Medium" w:hAnsi="Franklin Gothic Medium"/>
          <w:sz w:val="20"/>
          <w:szCs w:val="20"/>
        </w:rPr>
        <w:t>)</w:t>
      </w:r>
    </w:p>
    <w:p w:rsidR="00DD753B" w:rsidRDefault="00DD753B" w:rsidP="00DD753B">
      <w:pPr>
        <w:spacing w:after="200" w:line="276" w:lineRule="auto"/>
        <w:ind w:left="3600" w:firstLine="720"/>
        <w:contextualSpacing/>
        <w:jc w:val="center"/>
        <w:rPr>
          <w:rFonts w:ascii="Franklin Gothic Medium" w:hAnsi="Franklin Gothic Medium"/>
          <w:sz w:val="20"/>
          <w:szCs w:val="20"/>
        </w:rPr>
      </w:pPr>
    </w:p>
    <w:p w:rsidR="00DD753B" w:rsidRDefault="00DD753B" w:rsidP="00DD753B">
      <w:pPr>
        <w:spacing w:after="200" w:line="276" w:lineRule="auto"/>
        <w:ind w:left="3600" w:firstLine="720"/>
        <w:contextualSpacing/>
        <w:jc w:val="center"/>
        <w:rPr>
          <w:rFonts w:ascii="Franklin Gothic Medium" w:hAnsi="Franklin Gothic Medium"/>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1"/>
        <w:gridCol w:w="2572"/>
        <w:gridCol w:w="3118"/>
      </w:tblGrid>
      <w:tr w:rsidR="00DD753B" w:rsidTr="00933AB2">
        <w:tc>
          <w:tcPr>
            <w:tcW w:w="1681" w:type="dxa"/>
            <w:tcBorders>
              <w:top w:val="single" w:sz="4" w:space="0" w:color="auto"/>
              <w:left w:val="single" w:sz="4" w:space="0" w:color="auto"/>
              <w:bottom w:val="single" w:sz="4" w:space="0" w:color="auto"/>
              <w:right w:val="single" w:sz="4" w:space="0" w:color="auto"/>
            </w:tcBorders>
            <w:hideMark/>
          </w:tcPr>
          <w:p w:rsidR="00DD753B" w:rsidRDefault="00DD753B" w:rsidP="00933AB2">
            <w:pPr>
              <w:spacing w:after="200" w:line="276" w:lineRule="auto"/>
              <w:contextualSpacing/>
              <w:jc w:val="center"/>
              <w:rPr>
                <w:rFonts w:ascii="Franklin Gothic Medium" w:hAnsi="Franklin Gothic Medium"/>
                <w:sz w:val="20"/>
                <w:szCs w:val="20"/>
              </w:rPr>
            </w:pPr>
            <w:r>
              <w:rPr>
                <w:rFonts w:ascii="Franklin Gothic Medium" w:hAnsi="Franklin Gothic Medium"/>
                <w:sz w:val="20"/>
                <w:szCs w:val="20"/>
              </w:rPr>
              <w:t>Ποσό πληρωμής</w:t>
            </w:r>
          </w:p>
        </w:tc>
        <w:tc>
          <w:tcPr>
            <w:tcW w:w="2572" w:type="dxa"/>
            <w:tcBorders>
              <w:top w:val="single" w:sz="4" w:space="0" w:color="auto"/>
              <w:left w:val="single" w:sz="4" w:space="0" w:color="auto"/>
              <w:bottom w:val="single" w:sz="4" w:space="0" w:color="auto"/>
              <w:right w:val="single" w:sz="4" w:space="0" w:color="auto"/>
            </w:tcBorders>
            <w:hideMark/>
          </w:tcPr>
          <w:p w:rsidR="00DD753B" w:rsidRDefault="00DD753B" w:rsidP="00933AB2">
            <w:pPr>
              <w:spacing w:after="200" w:line="276" w:lineRule="auto"/>
              <w:contextualSpacing/>
              <w:jc w:val="center"/>
              <w:rPr>
                <w:rFonts w:ascii="Franklin Gothic Medium" w:hAnsi="Franklin Gothic Medium"/>
                <w:b/>
                <w:sz w:val="20"/>
                <w:szCs w:val="20"/>
              </w:rPr>
            </w:pPr>
            <w:r>
              <w:rPr>
                <w:rFonts w:ascii="Franklin Gothic Medium" w:hAnsi="Franklin Gothic Medium"/>
                <w:b/>
                <w:sz w:val="20"/>
                <w:szCs w:val="20"/>
              </w:rPr>
              <w:t>Ημερομηνία Πληρωμής</w:t>
            </w:r>
          </w:p>
        </w:tc>
        <w:tc>
          <w:tcPr>
            <w:tcW w:w="3118" w:type="dxa"/>
            <w:tcBorders>
              <w:top w:val="single" w:sz="4" w:space="0" w:color="auto"/>
              <w:left w:val="single" w:sz="4" w:space="0" w:color="auto"/>
              <w:bottom w:val="single" w:sz="4" w:space="0" w:color="auto"/>
              <w:right w:val="single" w:sz="4" w:space="0" w:color="auto"/>
            </w:tcBorders>
            <w:hideMark/>
          </w:tcPr>
          <w:p w:rsidR="00DD753B" w:rsidRDefault="00DD753B" w:rsidP="00933AB2">
            <w:pPr>
              <w:spacing w:after="200" w:line="276" w:lineRule="auto"/>
              <w:contextualSpacing/>
              <w:jc w:val="center"/>
              <w:rPr>
                <w:rFonts w:ascii="Franklin Gothic Medium" w:hAnsi="Franklin Gothic Medium"/>
                <w:b/>
                <w:sz w:val="20"/>
                <w:szCs w:val="20"/>
              </w:rPr>
            </w:pPr>
            <w:r>
              <w:rPr>
                <w:rFonts w:ascii="Franklin Gothic Medium" w:hAnsi="Franklin Gothic Medium"/>
                <w:b/>
                <w:sz w:val="20"/>
                <w:szCs w:val="20"/>
              </w:rPr>
              <w:t>Ταυτότητα Πληρωμής</w:t>
            </w:r>
          </w:p>
        </w:tc>
      </w:tr>
      <w:tr w:rsidR="00DD753B" w:rsidTr="00933AB2">
        <w:tc>
          <w:tcPr>
            <w:tcW w:w="1681" w:type="dxa"/>
            <w:tcBorders>
              <w:top w:val="single" w:sz="4" w:space="0" w:color="auto"/>
              <w:left w:val="single" w:sz="4" w:space="0" w:color="auto"/>
              <w:bottom w:val="single" w:sz="4" w:space="0" w:color="auto"/>
              <w:right w:val="single" w:sz="4" w:space="0" w:color="auto"/>
            </w:tcBorders>
          </w:tcPr>
          <w:p w:rsidR="00DD753B" w:rsidRDefault="00DD753B" w:rsidP="00933AB2">
            <w:pPr>
              <w:spacing w:after="200" w:line="276" w:lineRule="auto"/>
              <w:contextualSpacing/>
              <w:jc w:val="center"/>
              <w:rPr>
                <w:rFonts w:ascii="Franklin Gothic Medium" w:hAnsi="Franklin Gothic Medium"/>
                <w:sz w:val="20"/>
                <w:szCs w:val="20"/>
              </w:rPr>
            </w:pPr>
          </w:p>
        </w:tc>
        <w:tc>
          <w:tcPr>
            <w:tcW w:w="2572" w:type="dxa"/>
            <w:tcBorders>
              <w:top w:val="single" w:sz="4" w:space="0" w:color="auto"/>
              <w:left w:val="single" w:sz="4" w:space="0" w:color="auto"/>
              <w:bottom w:val="single" w:sz="4" w:space="0" w:color="auto"/>
              <w:right w:val="single" w:sz="4" w:space="0" w:color="auto"/>
            </w:tcBorders>
          </w:tcPr>
          <w:p w:rsidR="00DD753B" w:rsidRDefault="00DD753B" w:rsidP="00933AB2">
            <w:pPr>
              <w:spacing w:after="200" w:line="276" w:lineRule="auto"/>
              <w:contextualSpacing/>
              <w:jc w:val="center"/>
              <w:rPr>
                <w:rFonts w:ascii="Franklin Gothic Medium" w:hAnsi="Franklin Gothic Medium"/>
                <w:sz w:val="20"/>
                <w:szCs w:val="20"/>
              </w:rPr>
            </w:pPr>
          </w:p>
        </w:tc>
        <w:tc>
          <w:tcPr>
            <w:tcW w:w="3118" w:type="dxa"/>
            <w:tcBorders>
              <w:top w:val="single" w:sz="4" w:space="0" w:color="auto"/>
              <w:left w:val="single" w:sz="4" w:space="0" w:color="auto"/>
              <w:bottom w:val="single" w:sz="4" w:space="0" w:color="auto"/>
              <w:right w:val="single" w:sz="4" w:space="0" w:color="auto"/>
            </w:tcBorders>
          </w:tcPr>
          <w:p w:rsidR="00DD753B" w:rsidRDefault="00DD753B" w:rsidP="00933AB2">
            <w:pPr>
              <w:spacing w:after="200" w:line="276" w:lineRule="auto"/>
              <w:contextualSpacing/>
              <w:jc w:val="center"/>
              <w:rPr>
                <w:rFonts w:ascii="Franklin Gothic Medium" w:hAnsi="Franklin Gothic Medium"/>
                <w:sz w:val="20"/>
                <w:szCs w:val="20"/>
              </w:rPr>
            </w:pPr>
          </w:p>
        </w:tc>
      </w:tr>
    </w:tbl>
    <w:p w:rsidR="00DD753B" w:rsidRDefault="00DD753B" w:rsidP="00DD753B">
      <w:pPr>
        <w:tabs>
          <w:tab w:val="left" w:pos="6045"/>
        </w:tabs>
        <w:spacing w:after="0"/>
        <w:jc w:val="both"/>
        <w:rPr>
          <w:rFonts w:ascii="Franklin Gothic Medium" w:hAnsi="Franklin Gothic Medium"/>
          <w:sz w:val="18"/>
          <w:szCs w:val="18"/>
        </w:rPr>
      </w:pPr>
    </w:p>
    <w:p w:rsidR="00DD753B" w:rsidRDefault="00DD753B" w:rsidP="00C72A2C">
      <w:pPr>
        <w:tabs>
          <w:tab w:val="left" w:pos="6045"/>
        </w:tabs>
        <w:spacing w:after="0"/>
        <w:jc w:val="both"/>
        <w:rPr>
          <w:rFonts w:ascii="Franklin Gothic Medium" w:hAnsi="Franklin Gothic Medium"/>
          <w:sz w:val="18"/>
          <w:szCs w:val="18"/>
        </w:rPr>
      </w:pPr>
    </w:p>
    <w:p w:rsidR="00DD753B" w:rsidRDefault="00DD753B"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Pr="00C72A2C" w:rsidRDefault="008E16B5" w:rsidP="008E16B5">
      <w:pPr>
        <w:pBdr>
          <w:top w:val="single" w:sz="4" w:space="6" w:color="auto"/>
          <w:left w:val="single" w:sz="4" w:space="4" w:color="auto"/>
          <w:bottom w:val="single" w:sz="4" w:space="1" w:color="auto"/>
          <w:right w:val="single" w:sz="4" w:space="30" w:color="auto"/>
          <w:between w:val="single" w:sz="4" w:space="1" w:color="auto"/>
        </w:pBdr>
        <w:spacing w:after="0" w:line="240" w:lineRule="auto"/>
        <w:ind w:left="-180" w:right="484"/>
        <w:jc w:val="both"/>
        <w:rPr>
          <w:rFonts w:ascii="Arial" w:eastAsia="Times New Roman" w:hAnsi="Arial" w:cs="Arial"/>
          <w:sz w:val="18"/>
          <w:szCs w:val="18"/>
          <w:lang w:eastAsia="el-GR"/>
        </w:rPr>
      </w:pPr>
      <w:r>
        <w:rPr>
          <w:rFonts w:ascii="Franklin Gothic Medium" w:hAnsi="Franklin Gothic Medium"/>
          <w:b/>
          <w:sz w:val="18"/>
          <w:szCs w:val="18"/>
        </w:rPr>
        <w:t>Σημείωση:</w:t>
      </w:r>
      <w:r>
        <w:rPr>
          <w:rFonts w:ascii="Franklin Gothic Medium" w:hAnsi="Franklin Gothic Medium"/>
          <w:sz w:val="18"/>
          <w:szCs w:val="18"/>
        </w:rPr>
        <w:t xml:space="preserve"> Σε περίπτωση αμφισβήτησης της </w:t>
      </w:r>
      <w:proofErr w:type="spellStart"/>
      <w:r>
        <w:rPr>
          <w:rFonts w:ascii="Franklin Gothic Medium" w:hAnsi="Franklin Gothic Medium"/>
          <w:sz w:val="18"/>
          <w:szCs w:val="18"/>
        </w:rPr>
        <w:t>καταλογιστικής</w:t>
      </w:r>
      <w:proofErr w:type="spellEnd"/>
      <w:r>
        <w:rPr>
          <w:rFonts w:ascii="Franklin Gothic Medium" w:hAnsi="Franklin Gothic Medium"/>
          <w:sz w:val="18"/>
          <w:szCs w:val="18"/>
        </w:rPr>
        <w:t xml:space="preserve"> πράξης, ο υπόχρεος δύναται να υποβάλει εντός τριάντα (30) ημερών, από την κοινοποίηση αυτής, </w:t>
      </w:r>
      <w:proofErr w:type="spellStart"/>
      <w:r>
        <w:rPr>
          <w:rFonts w:ascii="Franklin Gothic Medium" w:hAnsi="Franklin Gothic Medium"/>
          <w:sz w:val="18"/>
          <w:szCs w:val="18"/>
        </w:rPr>
        <w:t>ενδικοφανή</w:t>
      </w:r>
      <w:proofErr w:type="spellEnd"/>
      <w:r>
        <w:rPr>
          <w:rFonts w:ascii="Franklin Gothic Medium" w:hAnsi="Franklin Gothic Medium"/>
          <w:sz w:val="18"/>
          <w:szCs w:val="18"/>
        </w:rPr>
        <w:t xml:space="preserve"> προσφυγή σύμφωνα τις διατάξεις του άρθρου 72 του ΚΦΔ, με αίτημα την επανεξέταση της πράξης στα πλαίσια διοικητικής διαδικασίας από τη Διεύθυνση Επίλυσης Διαφορών της Α.Α.Δ.Ε.. Απευθείας άσκηση προσφυγής στα Διοικητικά Δικαστήρια κατά της πράξης είναι απαράδεκτη. Η αίτηση υποβάλλεται στη φορολογική αρχή που εξέδωσε την πράξη και αναφέρει τους λόγους και τα έγγραφα στα οποία βασίζεται το αίτημα επανεξέτασης.</w:t>
      </w: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C72A2C">
      <w:pPr>
        <w:tabs>
          <w:tab w:val="left" w:pos="6045"/>
        </w:tabs>
        <w:spacing w:after="0"/>
        <w:jc w:val="both"/>
        <w:rPr>
          <w:rFonts w:ascii="Franklin Gothic Medium" w:hAnsi="Franklin Gothic Medium"/>
          <w:sz w:val="18"/>
          <w:szCs w:val="18"/>
        </w:rPr>
      </w:pP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3  Συμπληρώνεται αναφορά στην περίπτωση που αφορά η δήλωση/γνωστοποίηση (ενδεικτικά ειδικό έντυπο απεικόνισης απολογιστικού κόστους οικοδομής, γνωστοποίησης έναρξης χρησιμοποίησης επενδυτικού αγαθού.</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 xml:space="preserve"> 4  Συμπληρώνεται κατά περίπτωση η φορολογική περίοδος που αφορά η δήλωση  για την οποία επιβάλλεται το πρόστιμο (για φορολογικά έτη 2014 και επόμενα).</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5  Συμπληρώνεται κατά περίπτωση: ο Διοικητής της ΑΑΔΕ ή ο Προϊστάμενος/η ή με εντολή Διοικητή ο Προϊστάμενος  …. …. (αναγράφεται η αρμόδια υπηρεσία της ΑΑΔΕ).</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6 Συμπληρώνεται ο αριθμός καταχώρησης της δήλωσης.</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7 Συμπληρώνεται το είδος της δήλωσης (ενδεικτικά ΦΠΑ).</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8 Συμπληρώνεται κατά περίπτωση το έτος ή η φορολογική περίοδος για τα οποία επιβάλλεται το πρόστιμο.</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 xml:space="preserve">9  Συμπληρώνεται κατά περίπτωση το στοιχείο </w:t>
      </w:r>
      <w:proofErr w:type="spellStart"/>
      <w:r>
        <w:rPr>
          <w:rFonts w:ascii="Franklin Gothic Medium" w:hAnsi="Franklin Gothic Medium"/>
          <w:bCs/>
          <w:sz w:val="16"/>
          <w:szCs w:val="16"/>
        </w:rPr>
        <w:t>α΄ή</w:t>
      </w:r>
      <w:proofErr w:type="spellEnd"/>
      <w:r>
        <w:rPr>
          <w:rFonts w:ascii="Franklin Gothic Medium" w:hAnsi="Franklin Gothic Medium"/>
          <w:bCs/>
          <w:sz w:val="16"/>
          <w:szCs w:val="16"/>
        </w:rPr>
        <w:t xml:space="preserve"> </w:t>
      </w:r>
      <w:proofErr w:type="spellStart"/>
      <w:r>
        <w:rPr>
          <w:rFonts w:ascii="Franklin Gothic Medium" w:hAnsi="Franklin Gothic Medium"/>
          <w:bCs/>
          <w:sz w:val="16"/>
          <w:szCs w:val="16"/>
        </w:rPr>
        <w:t>β΄ή</w:t>
      </w:r>
      <w:proofErr w:type="spellEnd"/>
      <w:r>
        <w:rPr>
          <w:rFonts w:ascii="Franklin Gothic Medium" w:hAnsi="Franklin Gothic Medium"/>
          <w:bCs/>
          <w:sz w:val="16"/>
          <w:szCs w:val="16"/>
        </w:rPr>
        <w:t xml:space="preserve"> δ΄.</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 xml:space="preserve">10 Συμπληρώνεται κατά περίπτωση η περ. </w:t>
      </w:r>
      <w:proofErr w:type="spellStart"/>
      <w:r>
        <w:rPr>
          <w:rFonts w:ascii="Franklin Gothic Medium" w:hAnsi="Franklin Gothic Medium"/>
          <w:bCs/>
          <w:sz w:val="16"/>
          <w:szCs w:val="16"/>
        </w:rPr>
        <w:t>δ΄της</w:t>
      </w:r>
      <w:proofErr w:type="spellEnd"/>
      <w:r>
        <w:rPr>
          <w:rFonts w:ascii="Franklin Gothic Medium" w:hAnsi="Franklin Gothic Medium"/>
          <w:bCs/>
          <w:sz w:val="16"/>
          <w:szCs w:val="16"/>
        </w:rPr>
        <w:t xml:space="preserve"> παρ.1 του άρθρου 18 ή η περ. </w:t>
      </w:r>
      <w:proofErr w:type="spellStart"/>
      <w:r>
        <w:rPr>
          <w:rFonts w:ascii="Franklin Gothic Medium" w:hAnsi="Franklin Gothic Medium"/>
          <w:bCs/>
          <w:sz w:val="16"/>
          <w:szCs w:val="16"/>
        </w:rPr>
        <w:t>γ΄της</w:t>
      </w:r>
      <w:proofErr w:type="spellEnd"/>
      <w:r>
        <w:rPr>
          <w:rFonts w:ascii="Franklin Gothic Medium" w:hAnsi="Franklin Gothic Medium"/>
          <w:bCs/>
          <w:sz w:val="16"/>
          <w:szCs w:val="16"/>
        </w:rPr>
        <w:t xml:space="preserve"> παρ.3 του άρθρου 19  και διαγράφεται η φράση «περ. ….της παρ.2 του άρθρου 54».</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11  Συμπληρώνεται κατά περίπτωση το ποσό του προστίμου ολογράφως και αριθμητικώς.</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12 Διαγράφεται κατά περίπτωση  η φράση « φορολογούμενο» ή «νομικό πρόσωπο/νομική οντότητα».</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13  Συμπληρώνεται το ονοματεπώνυμο του φορολογούμενου φυσικού προσώπου ή η επωνυμία του νομικού προσώπου/νομικής οντότητας.</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14  Συμπληρώνεται κατά περίπτωση η λέξη «απλογραφικών» ή «διπλογραφικών».</w:t>
      </w:r>
    </w:p>
    <w:p w:rsid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15  Η φράση « και υποχρέωση τήρησης ………..βιβλίων» διαγράφεται εφόσον ο φορολογούμενος δεν είναι υπόχρεος σε τήρηση βιβλίων.</w:t>
      </w:r>
    </w:p>
    <w:p w:rsidR="00C72A2C" w:rsidRPr="008E16B5" w:rsidRDefault="008E16B5" w:rsidP="008E16B5">
      <w:pPr>
        <w:spacing w:after="0"/>
        <w:rPr>
          <w:rFonts w:ascii="Franklin Gothic Medium" w:hAnsi="Franklin Gothic Medium"/>
          <w:bCs/>
          <w:sz w:val="16"/>
          <w:szCs w:val="16"/>
        </w:rPr>
      </w:pPr>
      <w:r>
        <w:rPr>
          <w:rFonts w:ascii="Franklin Gothic Medium" w:hAnsi="Franklin Gothic Medium"/>
          <w:bCs/>
          <w:sz w:val="16"/>
          <w:szCs w:val="16"/>
        </w:rPr>
        <w:t>16 Συμπληρώνεται κατά περίπτωση το έτος ή η φορολογική περίοδος, για τα οποία επιβάλλεται το πρόστιμο.</w:t>
      </w:r>
    </w:p>
    <w:sectPr w:rsidR="00C72A2C" w:rsidRPr="008E16B5">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03B2" w:rsidRDefault="006F03B2" w:rsidP="00C72A2C">
      <w:pPr>
        <w:spacing w:after="0" w:line="240" w:lineRule="auto"/>
      </w:pPr>
      <w:r>
        <w:separator/>
      </w:r>
    </w:p>
  </w:endnote>
  <w:endnote w:type="continuationSeparator" w:id="0">
    <w:p w:rsidR="006F03B2" w:rsidRDefault="006F03B2" w:rsidP="00C72A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Franklin Gothic Medium">
    <w:panose1 w:val="020B0603020102020204"/>
    <w:charset w:val="A1"/>
    <w:family w:val="swiss"/>
    <w:pitch w:val="variable"/>
    <w:sig w:usb0="000002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03B2" w:rsidRDefault="006F03B2" w:rsidP="00C72A2C">
      <w:pPr>
        <w:spacing w:after="0" w:line="240" w:lineRule="auto"/>
      </w:pPr>
      <w:r>
        <w:separator/>
      </w:r>
    </w:p>
  </w:footnote>
  <w:footnote w:type="continuationSeparator" w:id="0">
    <w:p w:rsidR="006F03B2" w:rsidRDefault="006F03B2" w:rsidP="00C72A2C">
      <w:pPr>
        <w:spacing w:after="0" w:line="240" w:lineRule="auto"/>
      </w:pPr>
      <w:r>
        <w:continuationSeparator/>
      </w:r>
    </w:p>
  </w:footnote>
  <w:footnote w:id="1">
    <w:p w:rsidR="00C72A2C" w:rsidRDefault="00C72A2C" w:rsidP="00C72A2C">
      <w:pPr>
        <w:spacing w:after="0"/>
        <w:jc w:val="both"/>
        <w:rPr>
          <w:rFonts w:ascii="Franklin Gothic Medium" w:hAnsi="Franklin Gothic Medium"/>
          <w:bCs/>
          <w:sz w:val="16"/>
          <w:szCs w:val="16"/>
        </w:rPr>
      </w:pPr>
      <w:r>
        <w:rPr>
          <w:rFonts w:ascii="Franklin Gothic Medium" w:hAnsi="Franklin Gothic Medium"/>
          <w:bCs/>
          <w:sz w:val="16"/>
          <w:szCs w:val="16"/>
        </w:rPr>
        <w:footnoteRef/>
      </w:r>
      <w:r>
        <w:rPr>
          <w:rFonts w:ascii="Franklin Gothic Medium" w:hAnsi="Franklin Gothic Medium"/>
          <w:bCs/>
          <w:sz w:val="16"/>
          <w:szCs w:val="16"/>
        </w:rPr>
        <w:t xml:space="preserve"> Διαγράφεται κατά περίπτωση»</w:t>
      </w:r>
    </w:p>
  </w:footnote>
  <w:footnote w:id="2">
    <w:p w:rsidR="00C72A2C" w:rsidRDefault="00C72A2C" w:rsidP="00C72A2C">
      <w:pPr>
        <w:spacing w:after="0"/>
        <w:jc w:val="both"/>
        <w:rPr>
          <w:rFonts w:ascii="Franklin Gothic Medium" w:hAnsi="Franklin Gothic Medium"/>
          <w:bCs/>
          <w:sz w:val="16"/>
          <w:szCs w:val="16"/>
        </w:rPr>
      </w:pPr>
      <w:r>
        <w:rPr>
          <w:rFonts w:ascii="Franklin Gothic Medium" w:hAnsi="Franklin Gothic Medium"/>
          <w:bCs/>
          <w:sz w:val="16"/>
          <w:szCs w:val="16"/>
        </w:rPr>
        <w:footnoteRef/>
      </w:r>
      <w:r>
        <w:rPr>
          <w:rFonts w:ascii="Franklin Gothic Medium" w:hAnsi="Franklin Gothic Medium"/>
          <w:bCs/>
          <w:sz w:val="16"/>
          <w:szCs w:val="16"/>
        </w:rPr>
        <w:t xml:space="preserve"> Διαγράφεται κατά περίπτωση</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A2C"/>
    <w:rsid w:val="003721E2"/>
    <w:rsid w:val="006F03B2"/>
    <w:rsid w:val="008E16B5"/>
    <w:rsid w:val="00920040"/>
    <w:rsid w:val="00BF3164"/>
    <w:rsid w:val="00C72A2C"/>
    <w:rsid w:val="00DD753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BF92D4"/>
  <w15:chartTrackingRefBased/>
  <w15:docId w15:val="{3362F028-DF90-4F0C-A5EC-0BF50636F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72A2C"/>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semiHidden/>
    <w:unhideWhenUsed/>
    <w:rsid w:val="00C72A2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0769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694</Words>
  <Characters>3748</Characters>
  <Application>Microsoft Office Word</Application>
  <DocSecurity>0</DocSecurity>
  <Lines>31</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ΔΕΑΦ</dc:creator>
  <cp:keywords/>
  <dc:description/>
  <cp:lastModifiedBy> ΔΕΑΦ</cp:lastModifiedBy>
  <cp:revision>3</cp:revision>
  <dcterms:created xsi:type="dcterms:W3CDTF">2025-03-31T10:55:00Z</dcterms:created>
  <dcterms:modified xsi:type="dcterms:W3CDTF">2025-04-11T11:04:00Z</dcterms:modified>
</cp:coreProperties>
</file>